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93"/>
      </w:tblGrid>
      <w:tr w:rsidR="001D72E6" w:rsidTr="001D72E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1D72E6" w:rsidRDefault="001D72E6">
            <w:pPr>
              <w:rPr>
                <w:sz w:val="24"/>
                <w:szCs w:val="24"/>
              </w:rPr>
            </w:pPr>
            <w:r>
              <w:t>Страниц: [</w:t>
            </w:r>
            <w:r>
              <w:rPr>
                <w:b/>
                <w:bCs/>
              </w:rPr>
              <w:t>1</w:t>
            </w:r>
            <w:r>
              <w:t xml:space="preserve">] </w:t>
            </w:r>
          </w:p>
        </w:tc>
      </w:tr>
    </w:tbl>
    <w:p w:rsidR="001D72E6" w:rsidRDefault="001D72E6" w:rsidP="001D72E6">
      <w:pPr>
        <w:rPr>
          <w:vanish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1"/>
        <w:gridCol w:w="1108"/>
        <w:gridCol w:w="7946"/>
      </w:tblGrid>
      <w:tr w:rsidR="001D72E6" w:rsidTr="001D72E6">
        <w:trPr>
          <w:tblCellSpacing w:w="0" w:type="dxa"/>
        </w:trPr>
        <w:tc>
          <w:tcPr>
            <w:tcW w:w="100" w:type="pct"/>
            <w:tcMar>
              <w:top w:w="45" w:type="dxa"/>
              <w:left w:w="95" w:type="dxa"/>
              <w:bottom w:w="45" w:type="dxa"/>
              <w:right w:w="45" w:type="dxa"/>
            </w:tcMar>
            <w:vAlign w:val="center"/>
            <w:hideMark/>
          </w:tcPr>
          <w:p w:rsidR="001D72E6" w:rsidRDefault="001D72E6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135" cy="191135"/>
                  <wp:effectExtent l="0" t="0" r="0" b="0"/>
                  <wp:docPr id="123" name="Рисунок 123" descr="http://yubil.ru/forum/Themes/default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yubil.ru/forum/Themes/default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1D72E6" w:rsidRDefault="001D72E6">
            <w:pPr>
              <w:rPr>
                <w:sz w:val="24"/>
                <w:szCs w:val="24"/>
              </w:rPr>
            </w:pPr>
            <w:r>
              <w:t>Автор</w:t>
            </w:r>
          </w:p>
        </w:tc>
        <w:tc>
          <w:tcPr>
            <w:tcW w:w="4250" w:type="pct"/>
            <w:tcMar>
              <w:top w:w="45" w:type="dxa"/>
              <w:left w:w="95" w:type="dxa"/>
              <w:bottom w:w="45" w:type="dxa"/>
              <w:right w:w="45" w:type="dxa"/>
            </w:tcMar>
            <w:vAlign w:val="center"/>
            <w:hideMark/>
          </w:tcPr>
          <w:p w:rsidR="001D72E6" w:rsidRDefault="001D72E6">
            <w:pPr>
              <w:rPr>
                <w:sz w:val="24"/>
                <w:szCs w:val="24"/>
              </w:rPr>
            </w:pPr>
            <w:r>
              <w:t xml:space="preserve">Тема: Калькулятор коммунальных платежей  (Прочитано 250 раз) </w:t>
            </w:r>
          </w:p>
        </w:tc>
      </w:tr>
    </w:tbl>
    <w:p w:rsidR="001D72E6" w:rsidRDefault="001D72E6" w:rsidP="001D72E6">
      <w:pPr>
        <w:pStyle w:val="z-"/>
      </w:pPr>
      <w: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7"/>
      </w:tblGrid>
      <w:tr w:rsidR="001D72E6" w:rsidTr="001D72E6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55"/>
            </w:tblGrid>
            <w:tr w:rsidR="001D72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482"/>
                    <w:gridCol w:w="7783"/>
                  </w:tblGrid>
                  <w:tr w:rsidR="001D72E6">
                    <w:trPr>
                      <w:tblCellSpacing w:w="0" w:type="dxa"/>
                    </w:trPr>
                    <w:tc>
                      <w:tcPr>
                        <w:tcW w:w="800" w:type="pct"/>
                        <w:vMerge w:val="restart"/>
                        <w:hideMark/>
                      </w:tcPr>
                      <w:p w:rsidR="001D72E6" w:rsidRDefault="001D72E6" w:rsidP="001D72E6">
                        <w:hyperlink r:id="rId5" w:tooltip="Просмотр профиля Billiardist" w:history="1">
                          <w:proofErr w:type="spellStart"/>
                          <w:r>
                            <w:rPr>
                              <w:rStyle w:val="a3"/>
                              <w:b/>
                              <w:bCs/>
                            </w:rPr>
                            <w:t>Billiardist</w:t>
                          </w:r>
                          <w:proofErr w:type="spellEnd"/>
                        </w:hyperlink>
                        <w:r>
                          <w:t xml:space="preserve"> </w:t>
                        </w:r>
                      </w:p>
                      <w:p w:rsidR="001D72E6" w:rsidRDefault="001D72E6" w:rsidP="001D72E6">
                        <w:pPr>
                          <w:spacing w:after="240"/>
                        </w:pPr>
                        <w:proofErr w:type="spellStart"/>
                        <w:r>
                          <w:t>Administrator</w:t>
                        </w:r>
                        <w:proofErr w:type="spellEnd"/>
                        <w:r>
                          <w:br/>
                          <w:t>Старожил</w:t>
                        </w:r>
                        <w:r>
                          <w:br/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24" name="Рисунок 124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25" name="Рисунок 125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26" name="Рисунок 126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27" name="Рисунок 127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28" name="Рисунок 128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Сообщений: 1504</w:t>
                        </w:r>
                      </w:p>
                      <w:p w:rsidR="001D72E6" w:rsidRDefault="001D72E6" w:rsidP="001D72E6">
                        <w:pPr>
                          <w:spacing w:after="0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" cy="622935"/>
                              <wp:effectExtent l="19050" t="0" r="0" b="0"/>
                              <wp:docPr id="129" name="Рисунок 129" descr="http://yubil.ru/forum/index.php?action=dlattach;attach=359;type=ava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yubil.ru/forum/index.php?action=dlattach;attach=359;type=ava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" cy="622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72E6" w:rsidRDefault="001D72E6" w:rsidP="001D72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proofErr w:type="spellStart"/>
                        <w:r>
                          <w:t>Not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war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make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love</w:t>
                        </w:r>
                        <w:proofErr w:type="spellEnd"/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30" name="Рисунок 130" descr="WWW">
                                <a:hlinkClick xmlns:a="http://schemas.openxmlformats.org/drawingml/2006/main" r:id="rId8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WWW">
                                        <a:hlinkClick r:id="rId8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8"/>
                          <w:gridCol w:w="6825"/>
                          <w:gridCol w:w="110"/>
                        </w:tblGrid>
                        <w:tr w:rsidR="001D72E6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E6" w:rsidRDefault="001D72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1135" cy="191135"/>
                                    <wp:effectExtent l="19050" t="0" r="0" b="0"/>
                                    <wp:docPr id="131" name="Рисунок 131" descr="http://yubil.ru/forum/Themes/default/images/post/xx.gif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yubil.ru/forum/Themes/default/images/post/xx.gif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135" cy="191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E6" w:rsidRDefault="001D72E6" w:rsidP="001D72E6">
                              <w:pPr>
                                <w:rPr>
                                  <w:b/>
                                  <w:bCs/>
                                </w:rPr>
                              </w:pPr>
                              <w:hyperlink r:id="rId12" w:anchor="msg33421" w:history="1">
                                <w:r>
                                  <w:rPr>
                                    <w:rStyle w:val="a3"/>
                                    <w:b/>
                                    <w:bCs/>
                                  </w:rPr>
                                  <w:t>Калькулятор коммунальных платежей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1D72E6" w:rsidRDefault="001D72E6" w:rsidP="001D72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«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t xml:space="preserve"> Четверг, 20.10.2011, 21:35:18 »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D72E6" w:rsidRDefault="001D72E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72E6" w:rsidRDefault="001D72E6">
                        <w:r>
                          <w:pict>
                            <v:rect id="_x0000_i1025" style="width:15.05pt;height:.75pt" o:hralign="center" o:hrstd="t" o:hr="t" fillcolor="#a2a2a2" stroked="f"/>
                          </w:pict>
                        </w:r>
                      </w:p>
                      <w:p w:rsidR="001D72E6" w:rsidRDefault="001D72E6" w:rsidP="001D72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Любопытный инструмент появился на сайте Федеральной службы по тарифам - </w:t>
                        </w:r>
                        <w:hyperlink r:id="rId13" w:tgtFrame="_blank" w:history="1">
                          <w:proofErr w:type="spellStart"/>
                          <w:r>
                            <w:rPr>
                              <w:rStyle w:val="a3"/>
                            </w:rPr>
                            <w:t>онлайн-калькулятор</w:t>
                          </w:r>
                          <w:proofErr w:type="spellEnd"/>
                          <w:r>
                            <w:rPr>
                              <w:rStyle w:val="a3"/>
                            </w:rPr>
                            <w:t xml:space="preserve"> коммунальных платежей</w:t>
                          </w:r>
                        </w:hyperlink>
                        <w:r>
                          <w:t xml:space="preserve">. Попробовал сравнить те данные, что он дает, с тем, что есть у нас в квитанции. Вот только нашего района - </w:t>
                        </w:r>
                        <w:proofErr w:type="spellStart"/>
                        <w:r>
                          <w:t>Балашихинского</w:t>
                        </w:r>
                        <w:proofErr w:type="spellEnd"/>
                        <w:r>
                          <w:t xml:space="preserve"> - в списке нет (я вместо него ближайший Ногинский поставил), и поставщики у меня все назывались "Не знаю"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0970" cy="140970"/>
                              <wp:effectExtent l="19050" t="0" r="0" b="0"/>
                              <wp:docPr id="133" name="Рисунок 133" descr="Улыбающийс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Улыбающийс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" cy="14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br/>
                          <w:t>Получилось следующее (в перерасчете на одного прописанного, площадь квартиры 64):</w:t>
                        </w:r>
                        <w:r>
                          <w:br/>
                        </w:r>
                        <w:r>
                          <w:br/>
                          <w:t xml:space="preserve">холодная вода (норматив): квитанция - </w:t>
                        </w:r>
                        <w:r>
                          <w:rPr>
                            <w:b/>
                            <w:bCs/>
                          </w:rPr>
                          <w:t>135,50</w:t>
                        </w:r>
                        <w:r>
                          <w:t xml:space="preserve">, </w:t>
                        </w:r>
                        <w:proofErr w:type="spellStart"/>
                        <w:r>
                          <w:t>онлайн-калькулятор</w:t>
                        </w:r>
                        <w:proofErr w:type="spellEnd"/>
                        <w:r>
                          <w:t xml:space="preserve"> - 119,73</w:t>
                        </w:r>
                        <w:r>
                          <w:br/>
                          <w:t xml:space="preserve">горячая вода (норматив): </w:t>
                        </w:r>
                        <w:r>
                          <w:rPr>
                            <w:b/>
                            <w:bCs/>
                          </w:rPr>
                          <w:t>312,74</w:t>
                        </w:r>
                        <w:r>
                          <w:t xml:space="preserve"> и 410,41</w:t>
                        </w:r>
                        <w:r>
                          <w:br/>
                          <w:t xml:space="preserve">водоотведение: </w:t>
                        </w:r>
                        <w:r>
                          <w:rPr>
                            <w:b/>
                            <w:bCs/>
                          </w:rPr>
                          <w:t>195,40</w:t>
                        </w:r>
                        <w:r>
                          <w:t xml:space="preserve"> и 139,76</w:t>
                        </w:r>
                        <w:proofErr w:type="gramStart"/>
                        <w:r>
                          <w:br/>
                        </w:r>
                        <w:r>
                          <w:br/>
                          <w:t>П</w:t>
                        </w:r>
                        <w:proofErr w:type="gramEnd"/>
                        <w:r>
                          <w:t>о отоплению для этого района данных нет.</w:t>
                        </w:r>
                        <w:r>
                          <w:br/>
                        </w:r>
                        <w:r>
                          <w:br/>
                        </w:r>
                        <w:hyperlink r:id="rId15" w:tgtFrame="_blank" w:history="1">
                          <w:r>
                            <w:rPr>
                              <w:rStyle w:val="a3"/>
                            </w:rPr>
                            <w:t>Статья в тему</w:t>
                          </w:r>
                        </w:hyperlink>
                      </w:p>
                    </w:tc>
                  </w:tr>
                  <w:tr w:rsidR="001D72E6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1D72E6" w:rsidRDefault="001D72E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0" w:type="pct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2"/>
                          <w:gridCol w:w="7341"/>
                        </w:tblGrid>
                        <w:tr w:rsidR="001D72E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1D72E6" w:rsidRDefault="001D72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D72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D72E6" w:rsidRDefault="001D72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D72E6" w:rsidRDefault="001D72E6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0495" cy="150495"/>
                                    <wp:effectExtent l="19050" t="0" r="1905" b="0"/>
                                    <wp:docPr id="134" name="Рисунок 134" descr="http://yubil.ru/forum/Themes/default/images/i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yubil.ru/forum/Themes/default/images/i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" cy="1504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Записан </w:t>
                              </w:r>
                            </w:p>
                          </w:tc>
                        </w:tr>
                      </w:tbl>
                      <w:p w:rsidR="001D72E6" w:rsidRDefault="001D72E6">
                        <w:r>
                          <w:pict>
                            <v:rect id="_x0000_i1026" style="width:15.05pt;height:.75pt" o:hralign="center" o:hrstd="t" o:hr="t" fillcolor="#a2a2a2" stroked="f"/>
                          </w:pict>
                        </w:r>
                      </w:p>
                      <w:p w:rsidR="001D72E6" w:rsidRDefault="001D72E6" w:rsidP="001D72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"Можно обманывать часть народа все время, и весь народ некоторое время, но нельзя обманывать весь народ все время" (Авраам Линкольн)</w:t>
                        </w:r>
                      </w:p>
                    </w:tc>
                  </w:tr>
                </w:tbl>
                <w:p w:rsidR="001D72E6" w:rsidRDefault="001D7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2E6" w:rsidRDefault="001D72E6">
            <w:pPr>
              <w:rPr>
                <w:sz w:val="24"/>
                <w:szCs w:val="24"/>
              </w:rPr>
            </w:pPr>
          </w:p>
        </w:tc>
      </w:tr>
      <w:tr w:rsidR="001D72E6" w:rsidTr="001D72E6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55"/>
            </w:tblGrid>
            <w:tr w:rsidR="001D72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482"/>
                    <w:gridCol w:w="7783"/>
                  </w:tblGrid>
                  <w:tr w:rsidR="001D72E6" w:rsidTr="001D72E6">
                    <w:trPr>
                      <w:tblCellSpacing w:w="0" w:type="dxa"/>
                    </w:trPr>
                    <w:tc>
                      <w:tcPr>
                        <w:tcW w:w="800" w:type="pct"/>
                        <w:vMerge w:val="restart"/>
                        <w:hideMark/>
                      </w:tcPr>
                      <w:bookmarkStart w:id="0" w:name="msg33424"/>
                      <w:bookmarkEnd w:id="0"/>
                      <w:p w:rsidR="001D72E6" w:rsidRDefault="001D72E6"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HYPERLINK "http://yubil.ru/forum/index.php?action=profile;u=175" \o "Просмотр профиля butters"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proofErr w:type="spellStart"/>
                        <w:r>
                          <w:rPr>
                            <w:rStyle w:val="a3"/>
                            <w:b/>
                            <w:bCs/>
                          </w:rPr>
                          <w:t>butters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r>
                          <w:t xml:space="preserve"> </w:t>
                        </w:r>
                      </w:p>
                      <w:p w:rsidR="001D72E6" w:rsidRDefault="001D72E6" w:rsidP="001D72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Сосед</w:t>
                        </w:r>
                        <w:r>
                          <w:br/>
                          <w:t>Бывалый</w:t>
                        </w:r>
                        <w:r>
                          <w:br/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36" name="Рисунок 136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37" name="Рисунок 137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0495" cy="150495"/>
                              <wp:effectExtent l="19050" t="0" r="1905" b="0"/>
                              <wp:docPr id="138" name="Рисунок 138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5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Сообщений: 458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50495" cy="140970"/>
                              <wp:effectExtent l="19050" t="0" r="1905" b="0"/>
                              <wp:docPr id="139" name="Рисунок 139" descr="к.+4,+подъезд+3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к.+4,+подъезд+3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" cy="14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8"/>
                          <w:gridCol w:w="6880"/>
                          <w:gridCol w:w="105"/>
                        </w:tblGrid>
                        <w:tr w:rsidR="001D72E6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E6" w:rsidRDefault="001D72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1135" cy="191135"/>
                                    <wp:effectExtent l="19050" t="0" r="0" b="0"/>
                                    <wp:docPr id="140" name="Рисунок 140" descr="http://yubil.ru/forum/Themes/default/images/post/xx.gif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://yubil.ru/forum/Themes/default/images/post/xx.gif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135" cy="191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E6" w:rsidRDefault="001D72E6" w:rsidP="001D72E6">
                              <w:pPr>
                                <w:rPr>
                                  <w:b/>
                                  <w:bCs/>
                                </w:rPr>
                              </w:pPr>
                              <w:hyperlink r:id="rId21" w:anchor="msg33424" w:history="1"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bCs/>
                                  </w:rPr>
                                  <w:t>Re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b/>
                                    <w:bCs/>
                                  </w:rPr>
                                  <w:t>: Калькулятор коммунальных платежей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1D72E6" w:rsidRDefault="001D72E6" w:rsidP="001D72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«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Ответ #1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t xml:space="preserve"> Четверг, 20.10.2011, 22:07:50 »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1D72E6" w:rsidRDefault="001D72E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72E6" w:rsidRDefault="001D72E6">
                        <w:r>
                          <w:pict>
                            <v:rect id="_x0000_i1027" style="width:15.05pt;height:.75pt" o:hralign="center" o:hrstd="t" o:hr="t" fillcolor="#a2a2a2" stroked="f"/>
                          </w:pict>
                        </w:r>
                      </w:p>
                      <w:p w:rsidR="001D72E6" w:rsidRDefault="001D72E6" w:rsidP="001D72E6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>
                            <w:rPr>
                              <w:rStyle w:val="a3"/>
                            </w:rPr>
                            <w:t>ссылка тут</w:t>
                          </w:r>
                        </w:hyperlink>
                        <w:r>
                          <w:t xml:space="preserve"> - здесь можно посмотреть правильные тарифы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t>p.s</w:t>
                        </w:r>
                        <w:proofErr w:type="spellEnd"/>
                        <w:r>
                          <w:t xml:space="preserve">. мы - городской округ Железнодорожный в составе МО (не относимся к </w:t>
                        </w:r>
                        <w:proofErr w:type="spellStart"/>
                        <w:r>
                          <w:t>Балашихинскому</w:t>
                        </w:r>
                        <w:proofErr w:type="spellEnd"/>
                        <w:r>
                          <w:t xml:space="preserve"> району)</w:t>
                        </w:r>
                      </w:p>
                    </w:tc>
                  </w:tr>
                  <w:tr w:rsidR="001D72E6" w:rsidTr="001D72E6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1D72E6" w:rsidRDefault="001D72E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0" w:type="pct"/>
                        <w:vAlign w:val="bottom"/>
                        <w:hideMark/>
                      </w:tcPr>
                      <w:p w:rsidR="001D72E6" w:rsidRDefault="001D72E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72E6" w:rsidRDefault="001D72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2E6" w:rsidRDefault="001D72E6">
            <w:pPr>
              <w:rPr>
                <w:sz w:val="24"/>
                <w:szCs w:val="24"/>
              </w:rPr>
            </w:pPr>
          </w:p>
        </w:tc>
      </w:tr>
    </w:tbl>
    <w:p w:rsidR="001D72E6" w:rsidRDefault="001D72E6" w:rsidP="001D72E6">
      <w:pPr>
        <w:pStyle w:val="z-1"/>
      </w:pPr>
      <w:r>
        <w:t>Конец формы</w:t>
      </w:r>
    </w:p>
    <w:p w:rsidR="00A15321" w:rsidRPr="00A15321" w:rsidRDefault="00A15321" w:rsidP="00A153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53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B53C2" w:rsidRDefault="00EB53C2"/>
    <w:sectPr w:rsidR="00EB53C2" w:rsidSect="00EB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A15321"/>
    <w:rsid w:val="001D72E6"/>
    <w:rsid w:val="00924A79"/>
    <w:rsid w:val="00A15321"/>
    <w:rsid w:val="00E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53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532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1532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53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53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2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06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bil.ru/" TargetMode="External"/><Relationship Id="rId13" Type="http://schemas.openxmlformats.org/officeDocument/2006/relationships/hyperlink" Target="http://yubil.ru/go.php?url=http://www.fstrf.ru/calc-jkh" TargetMode="External"/><Relationship Id="rId18" Type="http://schemas.openxmlformats.org/officeDocument/2006/relationships/hyperlink" Target="aim:goim?screenname=%EA.%2B4%2C%2B%EF%EE%E4%FA%E5%E7%E4%2B3&amp;message=%D0%9F%D1%80%D0%B8%D0%B2%D0%B5%D1%82.%20%D0%92%D1%8B%20%D0%B7%D0%B4%D0%B5%D1%81%D1%8C?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ubil.ru/forum/index.php?topic=935.msg33424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yubil.ru/forum/index.php?topic=935.msg33421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yubil.ru/forum/index.php?topic=935.msg33424#msg33424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hyperlink" Target="http://yubil.ru/forum/index.php?action=profile;u=32" TargetMode="External"/><Relationship Id="rId15" Type="http://schemas.openxmlformats.org/officeDocument/2006/relationships/hyperlink" Target="http://yubil.ru/go.php?url=http://www.mk.ru/economics/article/2011/10/20/634986-vyivesti-kommunalschikov-na-chistuyu-vodu-mozhno-za-10-minu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ubil.ru/forum/index.php?topic=935.msg33421#msg33421" TargetMode="External"/><Relationship Id="rId19" Type="http://schemas.openxmlformats.org/officeDocument/2006/relationships/image" Target="media/image9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6.gif"/><Relationship Id="rId22" Type="http://schemas.openxmlformats.org/officeDocument/2006/relationships/hyperlink" Target="http://yubil.ru/go.php?url=http://www.erc.zheldor-city.ru/index.php?menu=normativ11&amp;right_menu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2011-10-20T12:56:00Z</dcterms:created>
  <dcterms:modified xsi:type="dcterms:W3CDTF">2011-10-20T13:04:00Z</dcterms:modified>
</cp:coreProperties>
</file>